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  <w:proofErr w:type="gramEnd"/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</w:t>
      </w:r>
      <w:proofErr w:type="gramEnd"/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>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4"/>
        <w:gridCol w:w="5877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proofErr w:type="gramStart"/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proofErr w:type="gramEnd"/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proofErr w:type="gramStart"/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proofErr w:type="gramEnd"/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proofErr w:type="gramStart"/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proofErr w:type="gramEnd"/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6"/>
        <w:gridCol w:w="5875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proofErr w:type="gramStart"/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proofErr w:type="gramEnd"/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proofErr w:type="gramStart"/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proofErr w:type="gramEnd"/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proofErr w:type="gramStart"/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proofErr w:type="gramEnd"/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proofErr w:type="gramStart"/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proofErr w:type="gramEnd"/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)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1669"/>
        <w:gridCol w:w="1671"/>
        <w:gridCol w:w="1670"/>
        <w:gridCol w:w="1669"/>
        <w:gridCol w:w="1669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proofErr w:type="gramStart"/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  <w:proofErr w:type="gram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proofErr w:type="gramStart"/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proofErr w:type="gramEnd"/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proofErr w:type="gramStart"/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proofErr w:type="gramEnd"/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proofErr w:type="gramEnd"/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proofErr w:type="gramStart"/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proofErr w:type="gramEnd"/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proofErr w:type="gramStart"/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proofErr w:type="gramEnd"/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proofErr w:type="gramEnd"/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proofErr w:type="gramStart"/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proofErr w:type="gramEnd"/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proofErr w:type="gramStart"/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من</w:t>
            </w:r>
            <w:proofErr w:type="gramEnd"/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proofErr w:type="gramEnd"/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proofErr w:type="gramEnd"/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proofErr w:type="gramStart"/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proofErr w:type="gramEnd"/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  <w:bookmarkStart w:id="0" w:name="_GoBack"/>
      <w:bookmarkEnd w:id="0"/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  <w:lang w:bidi="ar-OM"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AE3C29" w:rsidRDefault="00AE3C29">
      <w:pPr>
        <w:rPr>
          <w:rFonts w:hint="cs"/>
          <w:rtl/>
        </w:rPr>
      </w:pPr>
    </w:p>
    <w:p w:rsidR="00653862" w:rsidRDefault="00AE3C29">
      <w:pPr>
        <w:rPr>
          <w:rFonts w:ascii="Simplified Arabic" w:hAnsi="Simplified Arabic" w:cs="Simplified Arabic" w:hint="cs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lastRenderedPageBreak/>
        <w:t>الفاضل /</w:t>
      </w:r>
    </w:p>
    <w:p w:rsidR="00AE3C29" w:rsidRDefault="00AE3C29" w:rsidP="00E43EE3">
      <w:pPr>
        <w:rPr>
          <w:rFonts w:ascii="Simplified Arabic" w:hAnsi="Simplified Arabic" w:cs="Simplified Arabic" w:hint="cs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653862">
        <w:rPr>
          <w:rFonts w:ascii="Simplified Arabic" w:hAnsi="Simplified Arabic" w:cs="Simplified Arabic" w:hint="cs"/>
          <w:sz w:val="36"/>
          <w:szCs w:val="36"/>
          <w:rtl/>
        </w:rPr>
        <w:t>مدير</w:t>
      </w:r>
      <w:r w:rsidR="00E43EE3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653862">
        <w:rPr>
          <w:rFonts w:ascii="Simplified Arabic" w:hAnsi="Simplified Arabic" w:cs="Simplified Arabic" w:hint="cs"/>
          <w:sz w:val="36"/>
          <w:szCs w:val="36"/>
          <w:rtl/>
        </w:rPr>
        <w:t xml:space="preserve">عام المديرية العامة للتربية والتعليم بمحافظة </w:t>
      </w:r>
      <w:r w:rsidR="00E43EE3">
        <w:rPr>
          <w:rFonts w:ascii="Simplified Arabic" w:hAnsi="Simplified Arabic" w:cs="Simplified Arabic" w:hint="cs"/>
          <w:sz w:val="36"/>
          <w:szCs w:val="36"/>
          <w:rtl/>
        </w:rPr>
        <w:t>شمال الباطنة</w:t>
      </w:r>
      <w:r w:rsidR="00653862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 المحترم </w:t>
      </w:r>
    </w:p>
    <w:p w:rsidR="00AE3C29" w:rsidRDefault="00AE3C29">
      <w:pPr>
        <w:rPr>
          <w:rFonts w:ascii="Simplified Arabic" w:hAnsi="Simplified Arabic" w:cs="Simplified Arabic" w:hint="cs"/>
          <w:sz w:val="36"/>
          <w:szCs w:val="36"/>
          <w:rtl/>
        </w:rPr>
      </w:pPr>
    </w:p>
    <w:p w:rsidR="00AE3C29" w:rsidRDefault="00AE3C29">
      <w:pPr>
        <w:rPr>
          <w:rFonts w:ascii="Simplified Arabic" w:hAnsi="Simplified Arabic" w:cs="Simplified Arabic" w:hint="cs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 xml:space="preserve">السلام عليكم ورحمة الله وبركاته </w:t>
      </w:r>
    </w:p>
    <w:p w:rsidR="00AE3C29" w:rsidRDefault="00AE3C29">
      <w:pPr>
        <w:rPr>
          <w:rFonts w:ascii="Simplified Arabic" w:hAnsi="Simplified Arabic" w:cs="Simplified Arabic" w:hint="cs"/>
          <w:sz w:val="36"/>
          <w:szCs w:val="36"/>
          <w:rtl/>
        </w:rPr>
      </w:pPr>
    </w:p>
    <w:p w:rsidR="00AE3C29" w:rsidRPr="00AE3C29" w:rsidRDefault="00AE3C29">
      <w:pPr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 w:rsidRPr="00AE3C29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الموضوع: طلب الانتقال إلى مركز </w:t>
      </w:r>
      <w:proofErr w:type="gramStart"/>
      <w:r w:rsidRPr="00AE3C29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لوى</w:t>
      </w:r>
      <w:proofErr w:type="gramEnd"/>
      <w:r w:rsidRPr="00AE3C29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للعلوم والابتكار بولاية لوى </w:t>
      </w:r>
    </w:p>
    <w:p w:rsidR="00AE3C29" w:rsidRDefault="00AE3C29">
      <w:pPr>
        <w:rPr>
          <w:rFonts w:ascii="Simplified Arabic" w:hAnsi="Simplified Arabic" w:cs="Simplified Arabic" w:hint="cs"/>
          <w:sz w:val="36"/>
          <w:szCs w:val="36"/>
          <w:rtl/>
        </w:rPr>
      </w:pPr>
    </w:p>
    <w:p w:rsidR="00AE3C29" w:rsidRDefault="00AE3C29" w:rsidP="00E43EE3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 xml:space="preserve">أتقدكم لكم بطلب الانتقال إلى </w:t>
      </w:r>
      <w:r w:rsidRPr="00AE3C29">
        <w:rPr>
          <w:rFonts w:ascii="Simplified Arabic" w:hAnsi="Simplified Arabic" w:cs="Simplified Arabic" w:hint="cs"/>
          <w:sz w:val="36"/>
          <w:szCs w:val="36"/>
          <w:rtl/>
        </w:rPr>
        <w:t>مركز لوى للعلوم والابتكار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 بوظيفة </w:t>
      </w:r>
      <w:r w:rsidRPr="00AE3C29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أخصائي اولمبياد علمي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 وذلك رغبة مني في التطوير والتجديد على المستوى الذاتي والمساهمة في تنمية الآخرين </w:t>
      </w:r>
      <w:r w:rsidR="00E43EE3">
        <w:rPr>
          <w:rFonts w:ascii="Simplified Arabic" w:hAnsi="Simplified Arabic" w:cs="Simplified Arabic" w:hint="cs"/>
          <w:sz w:val="36"/>
          <w:szCs w:val="36"/>
          <w:rtl/>
        </w:rPr>
        <w:t xml:space="preserve">والعمل على 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proofErr w:type="spellStart"/>
      <w:r w:rsidR="00E43EE3">
        <w:rPr>
          <w:rFonts w:ascii="Simplified Arabic" w:hAnsi="Simplified Arabic" w:cs="Simplified Arabic" w:hint="cs"/>
          <w:sz w:val="36"/>
          <w:szCs w:val="36"/>
          <w:rtl/>
        </w:rPr>
        <w:t>تحقيق</w:t>
      </w:r>
      <w:r>
        <w:rPr>
          <w:rFonts w:ascii="Simplified Arabic" w:hAnsi="Simplified Arabic" w:cs="Simplified Arabic" w:hint="cs"/>
          <w:sz w:val="36"/>
          <w:szCs w:val="36"/>
          <w:rtl/>
        </w:rPr>
        <w:t>ق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</w:rPr>
        <w:t xml:space="preserve"> أهداف المركز العلمية والعملية. وليس لدي مانع من تغيير المسمى </w:t>
      </w:r>
      <w:r w:rsidR="00653862">
        <w:rPr>
          <w:rFonts w:ascii="Simplified Arabic" w:hAnsi="Simplified Arabic" w:cs="Simplified Arabic" w:hint="cs"/>
          <w:sz w:val="36"/>
          <w:szCs w:val="36"/>
          <w:rtl/>
        </w:rPr>
        <w:t xml:space="preserve">الحالي إلى المسمى الجديد </w:t>
      </w:r>
      <w:r>
        <w:rPr>
          <w:rFonts w:ascii="Simplified Arabic" w:hAnsi="Simplified Arabic" w:cs="Simplified Arabic" w:hint="cs"/>
          <w:sz w:val="36"/>
          <w:szCs w:val="36"/>
          <w:rtl/>
        </w:rPr>
        <w:t>أخصائي اولمبياد علمي.</w:t>
      </w:r>
    </w:p>
    <w:p w:rsidR="00AE3C29" w:rsidRDefault="00AE3C29" w:rsidP="00AE3C29">
      <w:pPr>
        <w:ind w:firstLine="720"/>
        <w:rPr>
          <w:rFonts w:ascii="Simplified Arabic" w:hAnsi="Simplified Arabic" w:cs="Simplified Arabic" w:hint="cs"/>
          <w:sz w:val="36"/>
          <w:szCs w:val="36"/>
          <w:rtl/>
        </w:rPr>
      </w:pPr>
    </w:p>
    <w:p w:rsidR="00AE3C29" w:rsidRDefault="00AE3C29" w:rsidP="00AE3C29">
      <w:pPr>
        <w:ind w:firstLine="720"/>
        <w:rPr>
          <w:rFonts w:ascii="Simplified Arabic" w:hAnsi="Simplified Arabic" w:cs="Simplified Arabic" w:hint="cs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 xml:space="preserve">وتفضلوا بقبول فائق الاحترام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</w:rPr>
        <w:t>والتقدير</w:t>
      </w:r>
      <w:proofErr w:type="gramEnd"/>
      <w:r w:rsidR="00E43EE3">
        <w:rPr>
          <w:rFonts w:ascii="Simplified Arabic" w:hAnsi="Simplified Arabic" w:cs="Simplified Arabic" w:hint="cs"/>
          <w:sz w:val="36"/>
          <w:szCs w:val="36"/>
          <w:rtl/>
        </w:rPr>
        <w:t>.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</w:p>
    <w:p w:rsidR="00AE3C29" w:rsidRDefault="00AE3C29" w:rsidP="00AE3C29">
      <w:pPr>
        <w:ind w:firstLine="720"/>
        <w:rPr>
          <w:rFonts w:ascii="Simplified Arabic" w:hAnsi="Simplified Arabic" w:cs="Simplified Arabic" w:hint="cs"/>
          <w:sz w:val="36"/>
          <w:szCs w:val="36"/>
          <w:rtl/>
        </w:rPr>
      </w:pPr>
    </w:p>
    <w:p w:rsidR="00AE3C29" w:rsidRDefault="00AE3C29" w:rsidP="00AE3C29">
      <w:pPr>
        <w:ind w:firstLine="720"/>
        <w:rPr>
          <w:rFonts w:ascii="Simplified Arabic" w:hAnsi="Simplified Arabic" w:cs="Simplified Arabic" w:hint="cs"/>
          <w:sz w:val="36"/>
          <w:szCs w:val="36"/>
          <w:rtl/>
        </w:rPr>
      </w:pPr>
    </w:p>
    <w:p w:rsidR="00AE3C29" w:rsidRPr="00653862" w:rsidRDefault="00AE3C29" w:rsidP="00AE3C29">
      <w:pPr>
        <w:ind w:firstLine="720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proofErr w:type="gramStart"/>
      <w:r w:rsidRPr="0065386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مقدم</w:t>
      </w:r>
      <w:proofErr w:type="gramEnd"/>
      <w:r w:rsidRPr="00653862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653862" w:rsidRPr="0065386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الطلب:</w:t>
      </w:r>
    </w:p>
    <w:p w:rsidR="00AE3C29" w:rsidRDefault="00AE3C29" w:rsidP="00AE3C29">
      <w:pPr>
        <w:ind w:firstLine="720"/>
        <w:rPr>
          <w:rFonts w:ascii="Simplified Arabic" w:hAnsi="Simplified Arabic" w:cs="Simplified Arabic" w:hint="cs"/>
          <w:sz w:val="36"/>
          <w:szCs w:val="36"/>
          <w:rtl/>
        </w:rPr>
      </w:pPr>
      <w:proofErr w:type="gramStart"/>
      <w:r>
        <w:rPr>
          <w:rFonts w:ascii="Simplified Arabic" w:hAnsi="Simplified Arabic" w:cs="Simplified Arabic" w:hint="cs"/>
          <w:sz w:val="36"/>
          <w:szCs w:val="36"/>
          <w:rtl/>
        </w:rPr>
        <w:t>المسمى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</w:rPr>
        <w:t xml:space="preserve"> الوظيفي </w:t>
      </w:r>
      <w:r w:rsidR="00653862">
        <w:rPr>
          <w:rFonts w:ascii="Simplified Arabic" w:hAnsi="Simplified Arabic" w:cs="Simplified Arabic" w:hint="cs"/>
          <w:sz w:val="36"/>
          <w:szCs w:val="36"/>
          <w:rtl/>
        </w:rPr>
        <w:t>الحالي: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   </w:t>
      </w:r>
    </w:p>
    <w:p w:rsidR="00AE3C29" w:rsidRDefault="00AE3C29" w:rsidP="00AE3C29">
      <w:pPr>
        <w:ind w:firstLine="720"/>
        <w:rPr>
          <w:rFonts w:ascii="Simplified Arabic" w:hAnsi="Simplified Arabic" w:cs="Simplified Arabic" w:hint="cs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رقم الملف :</w:t>
      </w:r>
    </w:p>
    <w:p w:rsidR="00AE3C29" w:rsidRDefault="00AE3C29" w:rsidP="00AE3C29">
      <w:pPr>
        <w:ind w:firstLine="720"/>
        <w:rPr>
          <w:rFonts w:ascii="Simplified Arabic" w:hAnsi="Simplified Arabic" w:cs="Simplified Arabic" w:hint="cs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المدرسة :</w:t>
      </w:r>
    </w:p>
    <w:p w:rsidR="00AE3C29" w:rsidRDefault="00AE3C29" w:rsidP="00AE3C29">
      <w:pPr>
        <w:ind w:firstLine="720"/>
        <w:rPr>
          <w:rFonts w:ascii="Simplified Arabic" w:hAnsi="Simplified Arabic" w:cs="Simplified Arabic" w:hint="cs"/>
          <w:sz w:val="36"/>
          <w:szCs w:val="36"/>
          <w:rtl/>
        </w:rPr>
      </w:pPr>
    </w:p>
    <w:p w:rsidR="00AE3C29" w:rsidRPr="00AE3C29" w:rsidRDefault="00AE3C29" w:rsidP="00AE3C29">
      <w:pPr>
        <w:ind w:firstLine="720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التوقيع :</w:t>
      </w:r>
    </w:p>
    <w:sectPr w:rsidR="00AE3C29" w:rsidRPr="00AE3C29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CA" w:rsidRDefault="006F0FCA" w:rsidP="0008354E">
      <w:r>
        <w:separator/>
      </w:r>
    </w:p>
  </w:endnote>
  <w:endnote w:type="continuationSeparator" w:id="0">
    <w:p w:rsidR="006F0FCA" w:rsidRDefault="006F0FCA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CA" w:rsidRDefault="006F0FCA" w:rsidP="0008354E">
      <w:r>
        <w:separator/>
      </w:r>
    </w:p>
  </w:footnote>
  <w:footnote w:type="continuationSeparator" w:id="0">
    <w:p w:rsidR="006F0FCA" w:rsidRDefault="006F0FCA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  <w:proofErr w:type="gramEnd"/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 xml:space="preserve">**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</w:t>
      </w:r>
      <w:proofErr w:type="gramEnd"/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FootnoteText"/>
        <w:rPr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E"/>
    <w:rsid w:val="0006208B"/>
    <w:rsid w:val="00071B69"/>
    <w:rsid w:val="0008354E"/>
    <w:rsid w:val="00083C4F"/>
    <w:rsid w:val="005B4792"/>
    <w:rsid w:val="00633DD4"/>
    <w:rsid w:val="00653862"/>
    <w:rsid w:val="006F0FCA"/>
    <w:rsid w:val="007C6D1C"/>
    <w:rsid w:val="0099740A"/>
    <w:rsid w:val="00AE3C29"/>
    <w:rsid w:val="00C742A9"/>
    <w:rsid w:val="00E16696"/>
    <w:rsid w:val="00E43EE3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Dell</cp:lastModifiedBy>
  <cp:revision>4</cp:revision>
  <dcterms:created xsi:type="dcterms:W3CDTF">2021-05-31T14:03:00Z</dcterms:created>
  <dcterms:modified xsi:type="dcterms:W3CDTF">2021-05-31T14:23:00Z</dcterms:modified>
</cp:coreProperties>
</file>