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411" w:type="pct"/>
        <w:tblInd w:w="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94"/>
        <w:gridCol w:w="789"/>
        <w:gridCol w:w="2194"/>
        <w:gridCol w:w="879"/>
        <w:gridCol w:w="1314"/>
        <w:gridCol w:w="1054"/>
        <w:gridCol w:w="2622"/>
      </w:tblGrid>
      <w:tr w:rsidR="00720806" w:rsidRPr="00203249" w14:paraId="736F7E8B" w14:textId="77777777" w:rsidTr="00203249">
        <w:trPr>
          <w:trHeight w:val="795"/>
        </w:trPr>
        <w:tc>
          <w:tcPr>
            <w:tcW w:w="1350" w:type="pct"/>
            <w:gridSpan w:val="2"/>
            <w:shd w:val="clear" w:color="auto" w:fill="FBD4B4" w:themeFill="accent6" w:themeFillTint="66"/>
            <w:vAlign w:val="center"/>
          </w:tcPr>
          <w:p w14:paraId="4EB9C19B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سلطنــة عُمــان</w:t>
            </w:r>
          </w:p>
          <w:p w14:paraId="4745259C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وزارة التربية والتعليم</w:t>
            </w:r>
          </w:p>
        </w:tc>
        <w:tc>
          <w:tcPr>
            <w:tcW w:w="3650" w:type="pct"/>
            <w:gridSpan w:val="5"/>
            <w:shd w:val="clear" w:color="auto" w:fill="FBD4B4"/>
            <w:vAlign w:val="center"/>
          </w:tcPr>
          <w:p w14:paraId="42C0A465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8200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8200"/>
                <w:sz w:val="28"/>
                <w:szCs w:val="28"/>
                <w:rtl/>
              </w:rPr>
              <w:t>بطاقة وصف الوظيفة</w:t>
            </w:r>
          </w:p>
        </w:tc>
      </w:tr>
      <w:tr w:rsidR="00720806" w:rsidRPr="00203249" w14:paraId="7C52F119" w14:textId="77777777" w:rsidTr="00ED32BA">
        <w:tc>
          <w:tcPr>
            <w:tcW w:w="1350" w:type="pct"/>
            <w:gridSpan w:val="2"/>
            <w:shd w:val="clear" w:color="auto" w:fill="FBD4B4" w:themeFill="accent6" w:themeFillTint="66"/>
          </w:tcPr>
          <w:p w14:paraId="1756A21E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مـسـمـى الـوظــيــفـــــــــة:</w:t>
            </w:r>
          </w:p>
        </w:tc>
        <w:tc>
          <w:tcPr>
            <w:tcW w:w="1391" w:type="pct"/>
            <w:gridSpan w:val="2"/>
            <w:vAlign w:val="center"/>
          </w:tcPr>
          <w:p w14:paraId="71962A0B" w14:textId="77777777" w:rsidR="00720806" w:rsidRPr="00203249" w:rsidRDefault="00720806" w:rsidP="0003045C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أخصائي </w:t>
            </w:r>
            <w:r w:rsidR="000304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توجيه مهني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(رابع/ثان/أول)</w:t>
            </w:r>
          </w:p>
        </w:tc>
        <w:tc>
          <w:tcPr>
            <w:tcW w:w="2259" w:type="pct"/>
            <w:gridSpan w:val="3"/>
          </w:tcPr>
          <w:p w14:paraId="28D7DD56" w14:textId="77777777" w:rsidR="00720806" w:rsidRPr="00203249" w:rsidRDefault="00720806" w:rsidP="00937524">
            <w:pPr>
              <w:spacing w:line="360" w:lineRule="exact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رمز الوظيفة:</w:t>
            </w:r>
          </w:p>
        </w:tc>
      </w:tr>
      <w:tr w:rsidR="00720806" w:rsidRPr="00203249" w14:paraId="694FFD4D" w14:textId="77777777" w:rsidTr="00ED32BA">
        <w:tc>
          <w:tcPr>
            <w:tcW w:w="1350" w:type="pct"/>
            <w:gridSpan w:val="2"/>
            <w:shd w:val="clear" w:color="auto" w:fill="FBD4B4" w:themeFill="accent6" w:themeFillTint="66"/>
          </w:tcPr>
          <w:p w14:paraId="14F84984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المجموعة النوعية للوظـائف:</w:t>
            </w:r>
          </w:p>
        </w:tc>
        <w:tc>
          <w:tcPr>
            <w:tcW w:w="1391" w:type="pct"/>
            <w:gridSpan w:val="2"/>
            <w:vAlign w:val="center"/>
          </w:tcPr>
          <w:p w14:paraId="14290321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الخدمات التعليمية</w:t>
            </w:r>
          </w:p>
        </w:tc>
        <w:tc>
          <w:tcPr>
            <w:tcW w:w="2259" w:type="pct"/>
            <w:gridSpan w:val="3"/>
          </w:tcPr>
          <w:p w14:paraId="0469C8FB" w14:textId="77777777" w:rsidR="00720806" w:rsidRPr="00203249" w:rsidRDefault="00720806" w:rsidP="00937524">
            <w:pPr>
              <w:spacing w:line="360" w:lineRule="exac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720806" w:rsidRPr="00203249" w14:paraId="0BA379AA" w14:textId="77777777" w:rsidTr="00ED32BA">
        <w:tc>
          <w:tcPr>
            <w:tcW w:w="1350" w:type="pct"/>
            <w:gridSpan w:val="2"/>
            <w:shd w:val="clear" w:color="auto" w:fill="FBD4B4" w:themeFill="accent6" w:themeFillTint="66"/>
            <w:vAlign w:val="center"/>
          </w:tcPr>
          <w:p w14:paraId="3CB5750C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فـــئــــة وظـــائـــــف:</w:t>
            </w:r>
          </w:p>
        </w:tc>
        <w:tc>
          <w:tcPr>
            <w:tcW w:w="1391" w:type="pct"/>
            <w:gridSpan w:val="2"/>
            <w:vAlign w:val="center"/>
          </w:tcPr>
          <w:p w14:paraId="185833CA" w14:textId="77777777" w:rsidR="00720806" w:rsidRPr="00203249" w:rsidRDefault="0003045C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الامتحانات وشؤون الطلبة</w:t>
            </w:r>
          </w:p>
        </w:tc>
        <w:tc>
          <w:tcPr>
            <w:tcW w:w="595" w:type="pct"/>
            <w:vAlign w:val="center"/>
          </w:tcPr>
          <w:p w14:paraId="0AC78B7A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1664" w:type="pct"/>
            <w:gridSpan w:val="2"/>
            <w:vAlign w:val="center"/>
          </w:tcPr>
          <w:p w14:paraId="243E788D" w14:textId="77777777" w:rsidR="00720806" w:rsidRPr="00203249" w:rsidRDefault="00ED32BA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الحادية عشر، </w:t>
            </w:r>
            <w:r w:rsidR="00720806"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العاشرة، التاسعة، الثامنة</w:t>
            </w:r>
          </w:p>
        </w:tc>
      </w:tr>
      <w:tr w:rsidR="00720806" w:rsidRPr="00203249" w14:paraId="7365662C" w14:textId="77777777" w:rsidTr="00203249">
        <w:tc>
          <w:tcPr>
            <w:tcW w:w="1350" w:type="pct"/>
            <w:gridSpan w:val="2"/>
            <w:shd w:val="clear" w:color="auto" w:fill="FBD4B4" w:themeFill="accent6" w:themeFillTint="66"/>
          </w:tcPr>
          <w:p w14:paraId="197F2A54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الــــوصـــــف الــعـــــام:</w:t>
            </w:r>
          </w:p>
        </w:tc>
        <w:tc>
          <w:tcPr>
            <w:tcW w:w="3650" w:type="pct"/>
            <w:gridSpan w:val="5"/>
            <w:vMerge w:val="restart"/>
            <w:vAlign w:val="center"/>
          </w:tcPr>
          <w:p w14:paraId="3E879B80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بالمدارس الحكومية</w:t>
            </w:r>
          </w:p>
        </w:tc>
      </w:tr>
      <w:tr w:rsidR="00720806" w:rsidRPr="00203249" w14:paraId="611EF072" w14:textId="77777777" w:rsidTr="00203249">
        <w:tc>
          <w:tcPr>
            <w:tcW w:w="1350" w:type="pct"/>
            <w:gridSpan w:val="2"/>
            <w:shd w:val="clear" w:color="auto" w:fill="FBD4B4" w:themeFill="accent6" w:themeFillTint="66"/>
          </w:tcPr>
          <w:p w14:paraId="140D9CAC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تـقـع هــذه الــوظــيــفـــــــة:</w:t>
            </w:r>
          </w:p>
        </w:tc>
        <w:tc>
          <w:tcPr>
            <w:tcW w:w="3650" w:type="pct"/>
            <w:gridSpan w:val="5"/>
            <w:vMerge/>
          </w:tcPr>
          <w:p w14:paraId="69404188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20806" w:rsidRPr="00203249" w14:paraId="2DEEDE53" w14:textId="77777777" w:rsidTr="00203249">
        <w:tc>
          <w:tcPr>
            <w:tcW w:w="1350" w:type="pct"/>
            <w:gridSpan w:val="2"/>
            <w:shd w:val="clear" w:color="auto" w:fill="FBD4B4" w:themeFill="accent6" w:themeFillTint="66"/>
          </w:tcPr>
          <w:p w14:paraId="7AFB30C8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تخـتص هـذه الــوظـيـفــة بـ:</w:t>
            </w:r>
          </w:p>
        </w:tc>
        <w:tc>
          <w:tcPr>
            <w:tcW w:w="3650" w:type="pct"/>
            <w:gridSpan w:val="5"/>
          </w:tcPr>
          <w:p w14:paraId="118B7407" w14:textId="77777777" w:rsidR="00720806" w:rsidRPr="00203249" w:rsidRDefault="0003045C" w:rsidP="0003045C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بتقديم خدمات الإرشاد والتوجيه المهني للطلبة.</w:t>
            </w:r>
          </w:p>
        </w:tc>
      </w:tr>
      <w:tr w:rsidR="00720806" w:rsidRPr="00203249" w14:paraId="0F72C84A" w14:textId="77777777" w:rsidTr="00203249">
        <w:tc>
          <w:tcPr>
            <w:tcW w:w="1350" w:type="pct"/>
            <w:gridSpan w:val="2"/>
            <w:shd w:val="clear" w:color="auto" w:fill="FBD4B4" w:themeFill="accent6" w:themeFillTint="66"/>
          </w:tcPr>
          <w:p w14:paraId="3FD3EF51" w14:textId="77777777" w:rsidR="00720806" w:rsidRPr="00203249" w:rsidRDefault="00720806" w:rsidP="00937524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</w:rPr>
              <w:t>يخضع شاغل هذه الوظيفة:</w:t>
            </w:r>
          </w:p>
        </w:tc>
        <w:tc>
          <w:tcPr>
            <w:tcW w:w="3650" w:type="pct"/>
            <w:gridSpan w:val="5"/>
          </w:tcPr>
          <w:p w14:paraId="4090D61C" w14:textId="77777777" w:rsidR="00720806" w:rsidRPr="00203249" w:rsidRDefault="0003045C" w:rsidP="0003045C">
            <w:pPr>
              <w:spacing w:line="3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للإشراف المباشر من مدير المدرسة والمشرف المختص، ويقوم أداؤه من قبلهما.</w:t>
            </w:r>
          </w:p>
        </w:tc>
      </w:tr>
      <w:tr w:rsidR="00720806" w:rsidRPr="00203249" w14:paraId="2A1A03B1" w14:textId="77777777" w:rsidTr="00203249">
        <w:trPr>
          <w:trHeight w:val="1668"/>
        </w:trPr>
        <w:tc>
          <w:tcPr>
            <w:tcW w:w="5000" w:type="pct"/>
            <w:gridSpan w:val="7"/>
          </w:tcPr>
          <w:p w14:paraId="417A89BD" w14:textId="77777777" w:rsidR="00720806" w:rsidRPr="00203249" w:rsidRDefault="00720806" w:rsidP="00937524">
            <w:pPr>
              <w:numPr>
                <w:ilvl w:val="0"/>
                <w:numId w:val="1"/>
              </w:numPr>
              <w:spacing w:line="360" w:lineRule="exact"/>
              <w:ind w:left="424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</w:rPr>
              <w:t>الواجبات والمسؤوليات:</w:t>
            </w:r>
          </w:p>
          <w:p w14:paraId="1502DCBF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يلتزم بأخلاقيات المهنة والقوانين واللوائح والقرارات المنظمة للعمل سلوكا وعملا.</w:t>
            </w:r>
          </w:p>
          <w:p w14:paraId="29DB50FF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يشارك في إعداد خطة المدرسة، وتنفيذها وتقويمها.</w:t>
            </w:r>
          </w:p>
          <w:p w14:paraId="5DBF16A9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يضع برنامجا زمنيا لتنفيذ واجباته الوظيفية، ومسئولياته بإشراف مدير المدرسة والمشرف المختص.</w:t>
            </w:r>
          </w:p>
          <w:p w14:paraId="06D52AF0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يقدم خدمات إرشادية مهنية لمساعدة الطلبة للتعرف على ميولهم واستعداداتهم وقدراتهم الذاتية، ويطبق المقاييس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OM"/>
              </w:rPr>
              <w:t xml:space="preserve"> </w:t>
            </w: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المهنية المعتمدة.</w:t>
            </w:r>
          </w:p>
          <w:p w14:paraId="3ADCEEFD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ينمي مهارات الطلبة في التخطيط الدراسي واتخاذ القرارات المهنية المناسبة</w:t>
            </w: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،</w:t>
            </w: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 xml:space="preserve"> ويطبق المقاييس.</w:t>
            </w:r>
          </w:p>
          <w:p w14:paraId="48C9236C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يقدم الاستشارات الفردية والجماعية ذات العلاقة بالتخطيط التعليمي والوظيفي والمهني للطلبة.</w:t>
            </w:r>
          </w:p>
          <w:p w14:paraId="6760B2F5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يعمل مع المعلمين لدعم وتوجيه الطلبة نحو مستقبلهم المهني.</w:t>
            </w:r>
          </w:p>
          <w:p w14:paraId="03BE6136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يشجع الطلبة على بناء صورة إيجابية عن الذات والتفاعل بإيجابية مع الآخرين.</w:t>
            </w:r>
          </w:p>
          <w:p w14:paraId="39A3FFED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يغرس ثقافة العمل التطوعي وريادة الأعمال وخدمة المجتمع لدى الطلبة.</w:t>
            </w:r>
          </w:p>
          <w:p w14:paraId="639E007C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ينمي الاتجاهات والقيم الإيجابية نحو الحرف والمهن والوظائف المختلفة لدى الطلبة.</w:t>
            </w:r>
          </w:p>
          <w:p w14:paraId="3F8589A3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يعرّف الطلبة بنظام القبول الموحد، وآلية التسجيل فيه، ويتابعهم عند اختيار التخصصات في مؤسسات التعليم العالي.</w:t>
            </w:r>
          </w:p>
          <w:p w14:paraId="00FDFDF9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يتابع الطلبة عند إدخال رغباتهم وتعديلاتهم للمقررات الدراسية.</w:t>
            </w:r>
          </w:p>
          <w:p w14:paraId="2B04DF13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يتابع الطلبة عند اختيار التخصصات في مركز القبول الموحد.</w:t>
            </w:r>
          </w:p>
          <w:p w14:paraId="74EE966B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ينفذ برامج وأنشطة متنوعة بما يسهم في النمو المهني لدى الطلبة في المدرسة.</w:t>
            </w:r>
          </w:p>
          <w:p w14:paraId="000D8D42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ــــــ يوظف بيانات مؤسسات التعليم العالي واتجاهات سوق العمل لبيان الفرص المتاحة للطلبة بما فيهم الطلبة ذي الإعاقة.</w:t>
            </w:r>
          </w:p>
          <w:p w14:paraId="22F0DAF2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OM"/>
              </w:rPr>
              <w:t>- يوجه الطلبة عند إعداد ملفاتهم المهنية وتنظيمها.</w:t>
            </w:r>
          </w:p>
          <w:p w14:paraId="0D0C31B6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OM"/>
              </w:rPr>
              <w:t>ــــــ يشارك في أعمال المناوبة اليومية ومتابعة الانتظام الطلابي.</w:t>
            </w:r>
          </w:p>
          <w:p w14:paraId="27DBD249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OM"/>
              </w:rPr>
              <w:t>_ يلتزم بحضور الطابور المدرسي ويشارك في تنظيمه.</w:t>
            </w:r>
          </w:p>
          <w:p w14:paraId="371EF2B7" w14:textId="77777777" w:rsidR="0003045C" w:rsidRPr="0003045C" w:rsidRDefault="0003045C" w:rsidP="0003045C">
            <w:pPr>
              <w:tabs>
                <w:tab w:val="left" w:pos="163"/>
                <w:tab w:val="left" w:pos="602"/>
              </w:tabs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يشارك في كافة أعمال الامتحانات والمراقبة والتصحيح بما في ذلك تعليم الكبار ومحو الأمية.</w:t>
            </w:r>
          </w:p>
          <w:p w14:paraId="39523929" w14:textId="77777777" w:rsidR="0003045C" w:rsidRPr="0003045C" w:rsidRDefault="0003045C" w:rsidP="0003045C">
            <w:pPr>
              <w:tabs>
                <w:tab w:val="left" w:pos="163"/>
                <w:tab w:val="left" w:pos="602"/>
              </w:tabs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ـــــــ يوظف البرامج المحوسبة في أداء المهام الموكلة إليه.</w:t>
            </w:r>
          </w:p>
          <w:p w14:paraId="2267BC34" w14:textId="77777777" w:rsidR="0003045C" w:rsidRPr="0003045C" w:rsidRDefault="0003045C" w:rsidP="0003045C">
            <w:pPr>
              <w:tabs>
                <w:tab w:val="left" w:pos="163"/>
                <w:tab w:val="left" w:pos="60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يوثق التعاون بين المدرسة والبيت والمجتمع المحلي فيما يتعلق بمجال عمله بإشراف إدارة المدرسة.</w:t>
            </w:r>
          </w:p>
          <w:p w14:paraId="00ABD65C" w14:textId="77777777" w:rsidR="0003045C" w:rsidRPr="0003045C" w:rsidRDefault="0003045C" w:rsidP="0003045C">
            <w:pPr>
              <w:tabs>
                <w:tab w:val="left" w:pos="232"/>
                <w:tab w:val="left" w:pos="322"/>
              </w:tabs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يشارك في أعمال المجالس واللجان المدرسية، وحضور الاجتماعات المدرسية.</w:t>
            </w:r>
          </w:p>
          <w:p w14:paraId="5B4B3520" w14:textId="77777777" w:rsidR="0003045C" w:rsidRPr="0003045C" w:rsidRDefault="0003045C" w:rsidP="0003045C">
            <w:pPr>
              <w:tabs>
                <w:tab w:val="left" w:pos="163"/>
                <w:tab w:val="left" w:pos="602"/>
              </w:tabs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يعد تقريراً فصلياً عن سير عمله ويرفعه إلى مدير المدرسة والمشرف المختص.</w:t>
            </w:r>
          </w:p>
          <w:p w14:paraId="6F42052F" w14:textId="77777777" w:rsidR="0003045C" w:rsidRPr="0003045C" w:rsidRDefault="0003045C" w:rsidP="0003045C">
            <w:pPr>
              <w:tabs>
                <w:tab w:val="left" w:pos="232"/>
                <w:tab w:val="left" w:pos="322"/>
              </w:tabs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يشارك في إعداد البحوث والدراسات الميدانية، وتوظيف نتائجها وتوصياتها في مجال عمله.</w:t>
            </w:r>
          </w:p>
          <w:p w14:paraId="52CDCB58" w14:textId="77777777" w:rsidR="0003045C" w:rsidRPr="0003045C" w:rsidRDefault="0003045C" w:rsidP="0003045C">
            <w:pPr>
              <w:tabs>
                <w:tab w:val="left" w:pos="232"/>
                <w:tab w:val="left" w:pos="322"/>
              </w:tabs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يوظف السجلات والملفات ذات العلاقة بمجال عمله ويحدثها بما يضمن تجويد الأداء.</w:t>
            </w:r>
          </w:p>
          <w:p w14:paraId="3BFEBEC5" w14:textId="77777777" w:rsidR="0003045C" w:rsidRPr="0003045C" w:rsidRDefault="0003045C" w:rsidP="0003045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- يعمل على تطوير معارفه المهنية وتعزيز خبراته العملية، ويلتزم بالفعاليات واللقاءات والبرامج التدريبية ذات العلاقة بمجال عمله.</w:t>
            </w:r>
          </w:p>
          <w:p w14:paraId="36E95034" w14:textId="77777777" w:rsidR="0003045C" w:rsidRPr="0003045C" w:rsidRDefault="0003045C" w:rsidP="0003045C">
            <w:pPr>
              <w:ind w:left="448" w:hanging="448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يعمل على التجديد والتطوير وتقديم المقترحات في مجال واجباته ومسؤولياته في ضوء لوائح وأنظمة عمله.</w:t>
            </w:r>
          </w:p>
          <w:p w14:paraId="2FB69D0E" w14:textId="77777777" w:rsidR="0003045C" w:rsidRPr="0003045C" w:rsidRDefault="0003045C" w:rsidP="0003045C">
            <w:pPr>
              <w:ind w:left="448" w:hanging="448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ــــــ يشارك في كافة عمليات تقويم أداء المدرسة.</w:t>
            </w:r>
          </w:p>
          <w:p w14:paraId="0BB3E47A" w14:textId="77777777" w:rsidR="0003045C" w:rsidRPr="0003045C" w:rsidRDefault="0003045C" w:rsidP="0003045C">
            <w:pPr>
              <w:ind w:left="448" w:hanging="448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- يعمل على تعزيز الانتماء والولاء الوطني والوظيفي.</w:t>
            </w:r>
          </w:p>
          <w:p w14:paraId="0F50CD40" w14:textId="77777777" w:rsidR="0003045C" w:rsidRPr="0003045C" w:rsidRDefault="0003045C" w:rsidP="0003045C">
            <w:pPr>
              <w:ind w:left="448" w:hanging="448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_ يعمل على غرس القيم والأخلاق الحميدة في المدرسة.</w:t>
            </w:r>
          </w:p>
          <w:p w14:paraId="29DEDB2E" w14:textId="77777777" w:rsidR="0003045C" w:rsidRPr="0003045C" w:rsidRDefault="0003045C" w:rsidP="0003045C">
            <w:pPr>
              <w:ind w:left="448" w:hanging="448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ــــــ يعمل على تقويم أدائه ذاتيا.</w:t>
            </w:r>
          </w:p>
          <w:p w14:paraId="658B3FC3" w14:textId="77777777" w:rsidR="00720806" w:rsidRPr="0003045C" w:rsidRDefault="0003045C" w:rsidP="0003045C">
            <w:pPr>
              <w:spacing w:line="400" w:lineRule="exact"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eastAsia="en-US" w:bidi="ar-OM"/>
              </w:rPr>
            </w:pPr>
            <w:r w:rsidRPr="0003045C">
              <w:rPr>
                <w:rFonts w:ascii="Sakkal Majalla" w:hAnsi="Sakkal Majalla" w:cs="Sakkal Majalla"/>
                <w:sz w:val="28"/>
                <w:szCs w:val="28"/>
                <w:rtl/>
              </w:rPr>
              <w:t>- يؤدي ما يسند إليه من أعمال أخرى مماثلة في مجال عمله.</w:t>
            </w:r>
          </w:p>
        </w:tc>
      </w:tr>
      <w:tr w:rsidR="00720806" w:rsidRPr="00203249" w14:paraId="4ED9420B" w14:textId="77777777" w:rsidTr="00ED32BA">
        <w:tc>
          <w:tcPr>
            <w:tcW w:w="5000" w:type="pct"/>
            <w:gridSpan w:val="7"/>
            <w:tcBorders>
              <w:bottom w:val="single" w:sz="18" w:space="0" w:color="auto"/>
            </w:tcBorders>
            <w:shd w:val="clear" w:color="auto" w:fill="E5B8B7"/>
          </w:tcPr>
          <w:p w14:paraId="430C6DB3" w14:textId="77777777" w:rsidR="00720806" w:rsidRPr="00203249" w:rsidRDefault="00720806" w:rsidP="00ED32BA">
            <w:pPr>
              <w:numPr>
                <w:ilvl w:val="0"/>
                <w:numId w:val="5"/>
              </w:numPr>
              <w:ind w:left="0" w:hanging="357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lastRenderedPageBreak/>
              <w:t>اشتراطات شغل الوظيفة:</w:t>
            </w:r>
          </w:p>
        </w:tc>
      </w:tr>
      <w:tr w:rsidR="00ED32BA" w:rsidRPr="00203249" w14:paraId="36E22B3B" w14:textId="77777777" w:rsidTr="00ED32BA">
        <w:trPr>
          <w:trHeight w:val="210"/>
        </w:trPr>
        <w:tc>
          <w:tcPr>
            <w:tcW w:w="993" w:type="pct"/>
            <w:tcBorders>
              <w:right w:val="single" w:sz="18" w:space="0" w:color="auto"/>
            </w:tcBorders>
            <w:shd w:val="clear" w:color="auto" w:fill="F2DBDB"/>
          </w:tcPr>
          <w:p w14:paraId="7FC78DEA" w14:textId="77777777" w:rsidR="00ED32BA" w:rsidRPr="00203249" w:rsidRDefault="00ED32BA" w:rsidP="00ED32BA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ED32BA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  <w:lang w:bidi="ar-OM"/>
              </w:rPr>
              <w:t>الدرجة الحادية عشر</w:t>
            </w:r>
          </w:p>
        </w:tc>
        <w:tc>
          <w:tcPr>
            <w:tcW w:w="135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14:paraId="259C35C2" w14:textId="77777777" w:rsidR="00ED32BA" w:rsidRPr="00203249" w:rsidRDefault="00ED32BA" w:rsidP="00ED32BA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  <w:lang w:bidi="ar-OM"/>
              </w:rPr>
              <w:t>الدرجة العاشرة</w:t>
            </w:r>
          </w:p>
        </w:tc>
        <w:tc>
          <w:tcPr>
            <w:tcW w:w="147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14:paraId="74C70EBE" w14:textId="77777777" w:rsidR="00ED32BA" w:rsidRPr="00203249" w:rsidRDefault="00ED32BA" w:rsidP="00ED32BA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  <w:lang w:bidi="ar-OM"/>
              </w:rPr>
              <w:t>الدرجة التاسعة</w:t>
            </w:r>
          </w:p>
        </w:tc>
        <w:tc>
          <w:tcPr>
            <w:tcW w:w="1187" w:type="pct"/>
            <w:tcBorders>
              <w:left w:val="single" w:sz="18" w:space="0" w:color="auto"/>
            </w:tcBorders>
            <w:shd w:val="clear" w:color="auto" w:fill="F2DBDB"/>
          </w:tcPr>
          <w:p w14:paraId="138D82DE" w14:textId="77777777" w:rsidR="00ED32BA" w:rsidRPr="00203249" w:rsidRDefault="00ED32BA" w:rsidP="00ED32BA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  <w:lang w:bidi="ar-OM"/>
              </w:rPr>
              <w:t>الدرجة الثامنة</w:t>
            </w:r>
          </w:p>
        </w:tc>
      </w:tr>
      <w:tr w:rsidR="00ED32BA" w:rsidRPr="00203249" w14:paraId="251D64F8" w14:textId="77777777" w:rsidTr="00ED32BA">
        <w:trPr>
          <w:trHeight w:val="5157"/>
        </w:trPr>
        <w:tc>
          <w:tcPr>
            <w:tcW w:w="993" w:type="pct"/>
            <w:tcBorders>
              <w:right w:val="single" w:sz="18" w:space="0" w:color="auto"/>
            </w:tcBorders>
          </w:tcPr>
          <w:p w14:paraId="1DA15332" w14:textId="77777777" w:rsidR="00ED32BA" w:rsidRDefault="00ED32BA" w:rsidP="00ED32BA">
            <w:pPr>
              <w:pStyle w:val="a3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  <w:lang w:bidi="ar-OM"/>
              </w:rPr>
              <w:t>عند التعيين:</w:t>
            </w:r>
          </w:p>
          <w:p w14:paraId="51017A0F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مؤهل جامعي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OM"/>
              </w:rPr>
              <w:t>تربوي.</w:t>
            </w:r>
          </w:p>
          <w:p w14:paraId="40B46392" w14:textId="77777777" w:rsidR="00ED32BA" w:rsidRPr="00203249" w:rsidRDefault="00ED32BA" w:rsidP="00ED32BA">
            <w:pPr>
              <w:contextualSpacing/>
              <w:jc w:val="both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  <w:lang w:eastAsia="en-US"/>
              </w:rPr>
              <w:t>تعتبر وظائف هذه الدرجة بداية التدرج الوظيفي لوظائف المجموعات التخصصية.</w:t>
            </w:r>
          </w:p>
          <w:p w14:paraId="635CB4E0" w14:textId="77777777" w:rsidR="00ED32BA" w:rsidRPr="00203249" w:rsidRDefault="00ED32BA" w:rsidP="00ED32B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693D13C" w14:textId="77777777" w:rsidR="00ED32BA" w:rsidRPr="00203249" w:rsidRDefault="00ED32BA" w:rsidP="00ED32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  <w:lang w:bidi="ar-OM"/>
              </w:rPr>
              <w:t>عند التعيين:</w:t>
            </w:r>
          </w:p>
          <w:p w14:paraId="1FCEDF2A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ماجستير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في التربية.</w:t>
            </w:r>
          </w:p>
          <w:p w14:paraId="5E54052E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مؤهل جامعي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تربوي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+ 3 سنوات خبرة في مجال الوظيفة.</w:t>
            </w:r>
          </w:p>
          <w:p w14:paraId="58579505" w14:textId="77777777" w:rsidR="00ED32BA" w:rsidRPr="00203249" w:rsidRDefault="00ED32BA" w:rsidP="00ED32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  <w:lang w:bidi="ar-OM"/>
              </w:rPr>
              <w:t>عند الترقية:</w:t>
            </w:r>
          </w:p>
          <w:p w14:paraId="32FCBC74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قضاء مدة بينية ثلاث سنوات في احدى وظائف الدرجة الأدنى مباشرة.</w:t>
            </w:r>
          </w:p>
          <w:p w14:paraId="24D68D9A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اجتياز التدريب الذي تتيحه الوحدة في إحدى وظائف الدرجة الأدنى مباشرة.</w:t>
            </w:r>
          </w:p>
          <w:p w14:paraId="56031028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توفر الشروط الأخرى المقررة قانوناً لشغل الوظيفة.</w:t>
            </w:r>
          </w:p>
          <w:p w14:paraId="4E8FA5BF" w14:textId="77777777" w:rsidR="00ED32BA" w:rsidRPr="00203249" w:rsidRDefault="00ED32BA" w:rsidP="00ED32B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70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67AB5" w14:textId="77777777" w:rsidR="00ED32BA" w:rsidRPr="00203249" w:rsidRDefault="00ED32BA" w:rsidP="00ED32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  <w:lang w:bidi="ar-OM"/>
              </w:rPr>
              <w:t>عند التعيين:</w:t>
            </w:r>
          </w:p>
          <w:p w14:paraId="7A2E684A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دكتوراه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في التربية.</w:t>
            </w:r>
          </w:p>
          <w:p w14:paraId="6163C682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ماجستير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في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التربية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  + 3 سنوات خبرة في مجال الوظيفة.</w:t>
            </w:r>
          </w:p>
          <w:p w14:paraId="4BC34B28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مؤهل جامعي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تربوي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+ 6 سنوات خبرة في مجال الوظيفة.</w:t>
            </w:r>
          </w:p>
          <w:p w14:paraId="1E2726E2" w14:textId="77777777" w:rsidR="00ED32BA" w:rsidRPr="00203249" w:rsidRDefault="00ED32BA" w:rsidP="00ED32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  <w:lang w:bidi="ar-OM"/>
              </w:rPr>
              <w:t>عند الترقية:</w:t>
            </w:r>
          </w:p>
          <w:p w14:paraId="5F0B6E69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قضاء مدة بينية ثلاث سنوات في احدى وظائف الدرجة الأدنى مباشرة.</w:t>
            </w:r>
          </w:p>
          <w:p w14:paraId="5497A8D4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اجتياز التدريب الذي تتيحه الوحدة في إحدى وظائف الدرجة الأدنى مباشرة.</w:t>
            </w:r>
          </w:p>
          <w:p w14:paraId="5934C26D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توفر الشروط الأخرى المقررة قانوناً لشغل الوظيفة.</w:t>
            </w:r>
          </w:p>
        </w:tc>
        <w:tc>
          <w:tcPr>
            <w:tcW w:w="1187" w:type="pct"/>
            <w:tcBorders>
              <w:left w:val="single" w:sz="18" w:space="0" w:color="auto"/>
            </w:tcBorders>
            <w:vAlign w:val="center"/>
          </w:tcPr>
          <w:p w14:paraId="5813C1A3" w14:textId="77777777" w:rsidR="00ED32BA" w:rsidRPr="00203249" w:rsidRDefault="00ED32BA" w:rsidP="00ED32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  <w:lang w:bidi="ar-OM"/>
              </w:rPr>
              <w:t>عند التعيين:</w:t>
            </w:r>
          </w:p>
          <w:p w14:paraId="08F87597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دكتوراه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في التربية 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+ 3 سنوات خبرة في مجال الوظيفة.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  <w:p w14:paraId="3EC3E07F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ماجستير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في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التربية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  +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6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 سنوات خبرة في مجال الوظيفة.</w:t>
            </w:r>
          </w:p>
          <w:p w14:paraId="7B883C47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مؤهل جامعي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تربوي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+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 xml:space="preserve"> سنوات خبرة في مجال الوظيفة.</w:t>
            </w:r>
          </w:p>
          <w:p w14:paraId="347D6F52" w14:textId="77777777" w:rsidR="00ED32BA" w:rsidRPr="00203249" w:rsidRDefault="00ED32BA" w:rsidP="00ED32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  <w:rtl/>
                <w:lang w:bidi="ar-OM"/>
              </w:rPr>
              <w:t>عند الترقية:</w:t>
            </w:r>
          </w:p>
          <w:p w14:paraId="4B247C9F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قضاء مدة بينية ثلاث سنوات في احدى وظائف الدرجة الأدنى مباشرة.</w:t>
            </w:r>
          </w:p>
          <w:p w14:paraId="51CDC5D0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اجتياز التدريب الذي تتيحه الوحدة في إحدى وظائف الدرجة الأدنى مباشرة.</w:t>
            </w:r>
          </w:p>
          <w:p w14:paraId="5E2AA589" w14:textId="77777777" w:rsidR="00ED32BA" w:rsidRPr="00203249" w:rsidRDefault="00ED32BA" w:rsidP="00ED32BA">
            <w:pPr>
              <w:pStyle w:val="a3"/>
              <w:numPr>
                <w:ilvl w:val="0"/>
                <w:numId w:val="4"/>
              </w:numPr>
              <w:ind w:left="0" w:hanging="163"/>
              <w:jc w:val="both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2032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توفر الشروط الأخرى المقررة قانوناً لشغل الوظيفة.</w:t>
            </w:r>
          </w:p>
        </w:tc>
      </w:tr>
    </w:tbl>
    <w:p w14:paraId="73B73CA8" w14:textId="77777777" w:rsidR="007D1F5C" w:rsidRPr="00720806" w:rsidRDefault="007D1F5C" w:rsidP="0034304B">
      <w:pPr>
        <w:jc w:val="right"/>
        <w:rPr>
          <w:rtl/>
        </w:rPr>
      </w:pPr>
    </w:p>
    <w:p w14:paraId="579EEC92" w14:textId="77777777" w:rsidR="00772DE1" w:rsidRPr="0034304B" w:rsidRDefault="0034304B" w:rsidP="0034304B">
      <w:pPr>
        <w:jc w:val="right"/>
      </w:pPr>
      <w:proofErr w:type="gramStart"/>
      <w:r>
        <w:rPr>
          <w:rFonts w:hint="cs"/>
          <w:rtl/>
        </w:rPr>
        <w:t>يعتمد،،،</w:t>
      </w:r>
      <w:proofErr w:type="gramEnd"/>
    </w:p>
    <w:sectPr w:rsidR="00772DE1" w:rsidRPr="0034304B" w:rsidSect="00B814C7">
      <w:pgSz w:w="12240" w:h="15840"/>
      <w:pgMar w:top="432" w:right="547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01B"/>
    <w:multiLevelType w:val="hybridMultilevel"/>
    <w:tmpl w:val="08F62998"/>
    <w:lvl w:ilvl="0" w:tplc="315E5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C95"/>
    <w:multiLevelType w:val="hybridMultilevel"/>
    <w:tmpl w:val="4926B57E"/>
    <w:lvl w:ilvl="0" w:tplc="7D86F72C">
      <w:start w:val="8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C5B99"/>
    <w:multiLevelType w:val="hybridMultilevel"/>
    <w:tmpl w:val="2AC67614"/>
    <w:lvl w:ilvl="0" w:tplc="11D095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32483BB7"/>
    <w:multiLevelType w:val="hybridMultilevel"/>
    <w:tmpl w:val="2FEA8D0A"/>
    <w:lvl w:ilvl="0" w:tplc="49523990"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AF_Naj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44995A72"/>
    <w:multiLevelType w:val="hybridMultilevel"/>
    <w:tmpl w:val="E6804396"/>
    <w:lvl w:ilvl="0" w:tplc="B0FC318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E37F5"/>
    <w:multiLevelType w:val="hybridMultilevel"/>
    <w:tmpl w:val="33EAF20A"/>
    <w:lvl w:ilvl="0" w:tplc="11D09568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79881A95"/>
    <w:multiLevelType w:val="hybridMultilevel"/>
    <w:tmpl w:val="0A5E0D8A"/>
    <w:lvl w:ilvl="0" w:tplc="3EDE34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5CA3"/>
    <w:multiLevelType w:val="hybridMultilevel"/>
    <w:tmpl w:val="AE8A530A"/>
    <w:lvl w:ilvl="0" w:tplc="9D1E2DB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  <w:b w:val="0"/>
        <w:bCs w:val="0"/>
        <w:color w:val="C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70248">
    <w:abstractNumId w:val="6"/>
  </w:num>
  <w:num w:numId="2" w16cid:durableId="1111364417">
    <w:abstractNumId w:val="4"/>
  </w:num>
  <w:num w:numId="3" w16cid:durableId="1837988063">
    <w:abstractNumId w:val="3"/>
  </w:num>
  <w:num w:numId="4" w16cid:durableId="1853033803">
    <w:abstractNumId w:val="2"/>
  </w:num>
  <w:num w:numId="5" w16cid:durableId="2058162620">
    <w:abstractNumId w:val="7"/>
  </w:num>
  <w:num w:numId="6" w16cid:durableId="808353513">
    <w:abstractNumId w:val="5"/>
  </w:num>
  <w:num w:numId="7" w16cid:durableId="292291845">
    <w:abstractNumId w:val="0"/>
  </w:num>
  <w:num w:numId="8" w16cid:durableId="115345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E1"/>
    <w:rsid w:val="0003045C"/>
    <w:rsid w:val="00060D79"/>
    <w:rsid w:val="001F5D27"/>
    <w:rsid w:val="00203249"/>
    <w:rsid w:val="002B4453"/>
    <w:rsid w:val="0034304B"/>
    <w:rsid w:val="00404417"/>
    <w:rsid w:val="00472D50"/>
    <w:rsid w:val="00720806"/>
    <w:rsid w:val="00772DE1"/>
    <w:rsid w:val="007D1F5C"/>
    <w:rsid w:val="00960F4C"/>
    <w:rsid w:val="00AE16CE"/>
    <w:rsid w:val="00B814C7"/>
    <w:rsid w:val="00D43E68"/>
    <w:rsid w:val="00E933A8"/>
    <w:rsid w:val="00ED32BA"/>
    <w:rsid w:val="00E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56134"/>
  <w15:docId w15:val="{298A4539-281C-4021-967F-8EBC2F9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E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3045C"/>
    <w:rPr>
      <w:rFonts w:ascii="Tahoma" w:eastAsia="Calibr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4"/>
    <w:uiPriority w:val="99"/>
    <w:semiHidden/>
    <w:rsid w:val="00030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بدر بن عبدالله بن صالح الريامي</dc:creator>
  <cp:lastModifiedBy>هناء بنت عامر بن عبدالله العامرى</cp:lastModifiedBy>
  <cp:revision>2</cp:revision>
  <cp:lastPrinted>2023-01-29T09:37:00Z</cp:lastPrinted>
  <dcterms:created xsi:type="dcterms:W3CDTF">2023-08-31T10:22:00Z</dcterms:created>
  <dcterms:modified xsi:type="dcterms:W3CDTF">2023-08-31T10:22:00Z</dcterms:modified>
</cp:coreProperties>
</file>